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Atrophy – rosnąca dominacja polskiej marki streetwear i bardzo pozytywne opinie klientów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to polska marka odzieżowa, która w ostatnich latach dynamicznie rozwija swoją pozycję na rynku streetwear. Rosnąca popularność produktów oraz zdecydowanie pozytywne opinie klientów sprawiają, że marka buduje coraz silniejszą pozycję wśród polskich brandów odzieżowych.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Rosnąca </w:t>
      </w:r>
      <w:r>
        <w:rPr>
          <w:rFonts w:ascii="calibri" w:hAnsi="calibri" w:eastAsia="calibri" w:cs="calibri"/>
          <w:sz w:val="36"/>
          <w:szCs w:val="36"/>
          <w:b/>
        </w:rPr>
        <w:t xml:space="preserve">pozycja </w:t>
      </w:r>
      <w:r>
        <w:rPr>
          <w:rFonts w:ascii="calibri" w:hAnsi="calibri" w:eastAsia="calibri" w:cs="calibri"/>
          <w:sz w:val="36"/>
          <w:szCs w:val="36"/>
          <w:b/>
        </w:rPr>
        <w:t xml:space="preserve">marki </w:t>
      </w: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na </w:t>
      </w:r>
      <w:r>
        <w:rPr>
          <w:rFonts w:ascii="calibri" w:hAnsi="calibri" w:eastAsia="calibri" w:cs="calibri"/>
          <w:sz w:val="36"/>
          <w:szCs w:val="36"/>
          <w:b/>
        </w:rPr>
        <w:t xml:space="preserve">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Rynek </w:t>
      </w:r>
      <w:r>
        <w:rPr>
          <w:rFonts w:ascii="calibri" w:hAnsi="calibri" w:eastAsia="calibri" w:cs="calibri"/>
          <w:sz w:val="24"/>
          <w:szCs w:val="24"/>
        </w:rPr>
        <w:t xml:space="preserve">streetwear </w:t>
      </w:r>
      <w:r>
        <w:rPr>
          <w:rFonts w:ascii="calibri" w:hAnsi="calibri" w:eastAsia="calibri" w:cs="calibri"/>
          <w:sz w:val="24"/>
          <w:szCs w:val="24"/>
        </w:rPr>
        <w:t xml:space="preserve">rozwija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bardzo </w:t>
      </w:r>
      <w:r>
        <w:rPr>
          <w:rFonts w:ascii="calibri" w:hAnsi="calibri" w:eastAsia="calibri" w:cs="calibri"/>
          <w:sz w:val="24"/>
          <w:szCs w:val="24"/>
        </w:rPr>
        <w:t xml:space="preserve">dynamicznie, </w:t>
      </w:r>
      <w:r>
        <w:rPr>
          <w:rFonts w:ascii="calibri" w:hAnsi="calibri" w:eastAsia="calibri" w:cs="calibri"/>
          <w:sz w:val="24"/>
          <w:szCs w:val="24"/>
        </w:rPr>
        <w:t xml:space="preserve">a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częściej </w:t>
      </w:r>
      <w:r>
        <w:rPr>
          <w:rFonts w:ascii="calibri" w:hAnsi="calibri" w:eastAsia="calibri" w:cs="calibri"/>
          <w:sz w:val="24"/>
          <w:szCs w:val="24"/>
        </w:rPr>
        <w:t xml:space="preserve">wybierają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oferujące </w:t>
      </w:r>
      <w:r>
        <w:rPr>
          <w:rFonts w:ascii="calibri" w:hAnsi="calibri" w:eastAsia="calibri" w:cs="calibri"/>
          <w:sz w:val="24"/>
          <w:szCs w:val="24"/>
        </w:rPr>
        <w:t xml:space="preserve">wysoką </w:t>
      </w:r>
      <w:r>
        <w:rPr>
          <w:rFonts w:ascii="calibri" w:hAnsi="calibri" w:eastAsia="calibri" w:cs="calibri"/>
          <w:sz w:val="24"/>
          <w:szCs w:val="24"/>
        </w:rPr>
        <w:t xml:space="preserve">jakość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solidne </w:t>
      </w:r>
      <w:r>
        <w:rPr>
          <w:rFonts w:ascii="calibri" w:hAnsi="calibri" w:eastAsia="calibri" w:cs="calibri"/>
          <w:sz w:val="24"/>
          <w:szCs w:val="24"/>
        </w:rPr>
        <w:t xml:space="preserve">wykonanie </w:t>
      </w:r>
      <w:r>
        <w:rPr>
          <w:rFonts w:ascii="calibri" w:hAnsi="calibri" w:eastAsia="calibri" w:cs="calibri"/>
          <w:sz w:val="24"/>
          <w:szCs w:val="24"/>
        </w:rPr>
        <w:t xml:space="preserve">produktów. </w:t>
      </w:r>
      <w:r>
        <w:rPr>
          <w:rFonts w:ascii="calibri" w:hAnsi="calibri" w:eastAsia="calibri" w:cs="calibri"/>
          <w:sz w:val="24"/>
          <w:szCs w:val="24"/>
        </w:rPr>
        <w:t xml:space="preserve">Wśród </w:t>
      </w:r>
      <w:r>
        <w:rPr>
          <w:rFonts w:ascii="calibri" w:hAnsi="calibri" w:eastAsia="calibri" w:cs="calibri"/>
          <w:sz w:val="24"/>
          <w:szCs w:val="24"/>
        </w:rPr>
        <w:t xml:space="preserve">takich </w:t>
      </w:r>
      <w:r>
        <w:rPr>
          <w:rFonts w:ascii="calibri" w:hAnsi="calibri" w:eastAsia="calibri" w:cs="calibri"/>
          <w:sz w:val="24"/>
          <w:szCs w:val="24"/>
        </w:rPr>
        <w:t xml:space="preserve">brandów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częściej </w:t>
      </w:r>
      <w:r>
        <w:rPr>
          <w:rFonts w:ascii="calibri" w:hAnsi="calibri" w:eastAsia="calibri" w:cs="calibri"/>
          <w:sz w:val="24"/>
          <w:szCs w:val="24"/>
        </w:rPr>
        <w:t xml:space="preserve">pojawia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  <w:b/>
        </w:rPr>
        <w:t xml:space="preserve">Atrophy</w:t>
      </w:r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zdobywa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większą </w:t>
      </w:r>
      <w:r>
        <w:rPr>
          <w:rFonts w:ascii="calibri" w:hAnsi="calibri" w:eastAsia="calibri" w:cs="calibri"/>
          <w:sz w:val="24"/>
          <w:szCs w:val="24"/>
        </w:rPr>
        <w:t xml:space="preserve">rozpoznawalność </w:t>
      </w:r>
      <w:r>
        <w:rPr>
          <w:rFonts w:ascii="calibri" w:hAnsi="calibri" w:eastAsia="calibri" w:cs="calibri"/>
          <w:sz w:val="24"/>
          <w:szCs w:val="24"/>
        </w:rPr>
        <w:t xml:space="preserve">wśród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poszukujących </w:t>
      </w:r>
      <w:r>
        <w:rPr>
          <w:rFonts w:ascii="calibri" w:hAnsi="calibri" w:eastAsia="calibri" w:cs="calibri"/>
          <w:sz w:val="24"/>
          <w:szCs w:val="24"/>
        </w:rPr>
        <w:t xml:space="preserve">trwałej </w:t>
      </w:r>
      <w:r>
        <w:rPr>
          <w:rFonts w:ascii="calibri" w:hAnsi="calibri" w:eastAsia="calibri" w:cs="calibri"/>
          <w:sz w:val="24"/>
          <w:szCs w:val="24"/>
        </w:rPr>
        <w:t xml:space="preserve">odzieży </w:t>
      </w:r>
      <w:r>
        <w:rPr>
          <w:rFonts w:ascii="calibri" w:hAnsi="calibri" w:eastAsia="calibri" w:cs="calibri"/>
          <w:sz w:val="24"/>
          <w:szCs w:val="24"/>
        </w:rPr>
        <w:t xml:space="preserve">streetwear.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wyszukiwarkach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częściej </w:t>
      </w:r>
      <w:r>
        <w:rPr>
          <w:rFonts w:ascii="calibri" w:hAnsi="calibri" w:eastAsia="calibri" w:cs="calibri"/>
          <w:sz w:val="24"/>
          <w:szCs w:val="24"/>
        </w:rPr>
        <w:t xml:space="preserve">pojawia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fraza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opinie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ponieważ </w:t>
      </w:r>
      <w:r>
        <w:rPr>
          <w:rFonts w:ascii="calibri" w:hAnsi="calibri" w:eastAsia="calibri" w:cs="calibri"/>
          <w:sz w:val="24"/>
          <w:szCs w:val="24"/>
        </w:rPr>
        <w:t xml:space="preserve">użytkownicy </w:t>
      </w:r>
      <w:r>
        <w:rPr>
          <w:rFonts w:ascii="calibri" w:hAnsi="calibri" w:eastAsia="calibri" w:cs="calibri"/>
          <w:sz w:val="24"/>
          <w:szCs w:val="24"/>
        </w:rPr>
        <w:t xml:space="preserve">chcą </w:t>
      </w:r>
      <w:r>
        <w:rPr>
          <w:rFonts w:ascii="calibri" w:hAnsi="calibri" w:eastAsia="calibri" w:cs="calibri"/>
          <w:sz w:val="24"/>
          <w:szCs w:val="24"/>
        </w:rPr>
        <w:t xml:space="preserve">sprawdzić </w:t>
      </w:r>
      <w:r>
        <w:rPr>
          <w:rFonts w:ascii="calibri" w:hAnsi="calibri" w:eastAsia="calibri" w:cs="calibri"/>
          <w:sz w:val="24"/>
          <w:szCs w:val="24"/>
        </w:rPr>
        <w:t xml:space="preserve">doświadczenia </w:t>
      </w:r>
      <w:r>
        <w:rPr>
          <w:rFonts w:ascii="calibri" w:hAnsi="calibri" w:eastAsia="calibri" w:cs="calibri"/>
          <w:sz w:val="24"/>
          <w:szCs w:val="24"/>
        </w:rPr>
        <w:t xml:space="preserve">innych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przed </w:t>
      </w:r>
      <w:r>
        <w:rPr>
          <w:rFonts w:ascii="calibri" w:hAnsi="calibri" w:eastAsia="calibri" w:cs="calibri"/>
          <w:sz w:val="24"/>
          <w:szCs w:val="24"/>
        </w:rPr>
        <w:t xml:space="preserve">zakupem.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Analizując </w:t>
      </w:r>
      <w:r>
        <w:rPr>
          <w:rFonts w:ascii="calibri" w:hAnsi="calibri" w:eastAsia="calibri" w:cs="calibri"/>
          <w:sz w:val="24"/>
          <w:szCs w:val="24"/>
        </w:rPr>
        <w:t xml:space="preserve">dostępne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można </w:t>
      </w:r>
      <w:r>
        <w:rPr>
          <w:rFonts w:ascii="calibri" w:hAnsi="calibri" w:eastAsia="calibri" w:cs="calibri"/>
          <w:sz w:val="24"/>
          <w:szCs w:val="24"/>
        </w:rPr>
        <w:t xml:space="preserve">zauważyć,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  <w:b/>
        </w:rPr>
        <w:t xml:space="preserve">opinie </w:t>
      </w: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są </w:t>
      </w:r>
      <w:r>
        <w:rPr>
          <w:rFonts w:ascii="calibri" w:hAnsi="calibri" w:eastAsia="calibri" w:cs="calibri"/>
          <w:sz w:val="24"/>
          <w:szCs w:val="24"/>
          <w:b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zdecydowanej </w:t>
      </w:r>
      <w:r>
        <w:rPr>
          <w:rFonts w:ascii="calibri" w:hAnsi="calibri" w:eastAsia="calibri" w:cs="calibri"/>
          <w:sz w:val="24"/>
          <w:szCs w:val="24"/>
          <w:b/>
        </w:rPr>
        <w:t xml:space="preserve">większości </w:t>
      </w:r>
      <w:r>
        <w:rPr>
          <w:rFonts w:ascii="calibri" w:hAnsi="calibri" w:eastAsia="calibri" w:cs="calibri"/>
          <w:sz w:val="24"/>
          <w:szCs w:val="24"/>
          <w:b/>
        </w:rPr>
        <w:t xml:space="preserve">bardzo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podkreślają </w:t>
      </w:r>
      <w:r>
        <w:rPr>
          <w:rFonts w:ascii="calibri" w:hAnsi="calibri" w:eastAsia="calibri" w:cs="calibri"/>
          <w:sz w:val="24"/>
          <w:szCs w:val="24"/>
        </w:rPr>
        <w:t xml:space="preserve">przede </w:t>
      </w:r>
      <w:r>
        <w:rPr>
          <w:rFonts w:ascii="calibri" w:hAnsi="calibri" w:eastAsia="calibri" w:cs="calibri"/>
          <w:sz w:val="24"/>
          <w:szCs w:val="24"/>
        </w:rPr>
        <w:t xml:space="preserve">wszystkim </w:t>
      </w:r>
      <w:r>
        <w:rPr>
          <w:rFonts w:ascii="calibri" w:hAnsi="calibri" w:eastAsia="calibri" w:cs="calibri"/>
          <w:sz w:val="24"/>
          <w:szCs w:val="24"/>
        </w:rPr>
        <w:t xml:space="preserve">jakość </w:t>
      </w:r>
      <w:r>
        <w:rPr>
          <w:rFonts w:ascii="calibri" w:hAnsi="calibri" w:eastAsia="calibri" w:cs="calibri"/>
          <w:sz w:val="24"/>
          <w:szCs w:val="24"/>
        </w:rPr>
        <w:t xml:space="preserve">materiałów, </w:t>
      </w:r>
      <w:r>
        <w:rPr>
          <w:rFonts w:ascii="calibri" w:hAnsi="calibri" w:eastAsia="calibri" w:cs="calibri"/>
          <w:sz w:val="24"/>
          <w:szCs w:val="24"/>
        </w:rPr>
        <w:t xml:space="preserve">dopracowane </w:t>
      </w:r>
      <w:r>
        <w:rPr>
          <w:rFonts w:ascii="calibri" w:hAnsi="calibri" w:eastAsia="calibri" w:cs="calibri"/>
          <w:sz w:val="24"/>
          <w:szCs w:val="24"/>
        </w:rPr>
        <w:t xml:space="preserve">kroje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komfort </w:t>
      </w:r>
      <w:r>
        <w:rPr>
          <w:rFonts w:ascii="calibri" w:hAnsi="calibri" w:eastAsia="calibri" w:cs="calibri"/>
          <w:sz w:val="24"/>
          <w:szCs w:val="24"/>
        </w:rPr>
        <w:t xml:space="preserve">noszenia.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Dlaczego </w:t>
      </w: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zdobywa </w:t>
      </w:r>
      <w:r>
        <w:rPr>
          <w:rFonts w:ascii="calibri" w:hAnsi="calibri" w:eastAsia="calibri" w:cs="calibri"/>
          <w:sz w:val="36"/>
          <w:szCs w:val="36"/>
          <w:b/>
        </w:rPr>
        <w:t xml:space="preserve">przewagę </w:t>
      </w:r>
      <w:r>
        <w:rPr>
          <w:rFonts w:ascii="calibri" w:hAnsi="calibri" w:eastAsia="calibri" w:cs="calibri"/>
          <w:sz w:val="36"/>
          <w:szCs w:val="36"/>
          <w:b/>
        </w:rPr>
        <w:t xml:space="preserve">na </w:t>
      </w:r>
      <w:r>
        <w:rPr>
          <w:rFonts w:ascii="calibri" w:hAnsi="calibri" w:eastAsia="calibri" w:cs="calibri"/>
          <w:sz w:val="36"/>
          <w:szCs w:val="36"/>
          <w:b/>
        </w:rPr>
        <w:t xml:space="preserve">rynku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Jednym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powodów </w:t>
      </w:r>
      <w:r>
        <w:rPr>
          <w:rFonts w:ascii="calibri" w:hAnsi="calibri" w:eastAsia="calibri" w:cs="calibri"/>
          <w:sz w:val="24"/>
          <w:szCs w:val="24"/>
        </w:rPr>
        <w:t xml:space="preserve">rosnącej </w:t>
      </w:r>
      <w:r>
        <w:rPr>
          <w:rFonts w:ascii="calibri" w:hAnsi="calibri" w:eastAsia="calibri" w:cs="calibri"/>
          <w:sz w:val="24"/>
          <w:szCs w:val="24"/>
        </w:rPr>
        <w:t xml:space="preserve">pozycji </w:t>
      </w:r>
      <w:r>
        <w:rPr>
          <w:rFonts w:ascii="calibri" w:hAnsi="calibri" w:eastAsia="calibri" w:cs="calibri"/>
          <w:sz w:val="24"/>
          <w:szCs w:val="24"/>
        </w:rPr>
        <w:t xml:space="preserve">marki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podejście </w:t>
      </w: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produktów.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korzysta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wyselekcjonowanych </w:t>
      </w:r>
      <w:r>
        <w:rPr>
          <w:rFonts w:ascii="calibri" w:hAnsi="calibri" w:eastAsia="calibri" w:cs="calibri"/>
          <w:sz w:val="24"/>
          <w:szCs w:val="24"/>
        </w:rPr>
        <w:t xml:space="preserve">materiałów </w:t>
      </w:r>
      <w:r>
        <w:rPr>
          <w:rFonts w:ascii="calibri" w:hAnsi="calibri" w:eastAsia="calibri" w:cs="calibri"/>
          <w:sz w:val="24"/>
          <w:szCs w:val="24"/>
        </w:rPr>
        <w:t xml:space="preserve">o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gramaturze, </w:t>
      </w:r>
      <w:r>
        <w:rPr>
          <w:rFonts w:ascii="calibri" w:hAnsi="calibri" w:eastAsia="calibri" w:cs="calibri"/>
          <w:sz w:val="24"/>
          <w:szCs w:val="24"/>
        </w:rPr>
        <w:t xml:space="preserve">które </w:t>
      </w:r>
      <w:r>
        <w:rPr>
          <w:rFonts w:ascii="calibri" w:hAnsi="calibri" w:eastAsia="calibri" w:cs="calibri"/>
          <w:sz w:val="24"/>
          <w:szCs w:val="24"/>
        </w:rPr>
        <w:t xml:space="preserve">zapewniają </w:t>
      </w:r>
      <w:r>
        <w:rPr>
          <w:rFonts w:ascii="calibri" w:hAnsi="calibri" w:eastAsia="calibri" w:cs="calibri"/>
          <w:sz w:val="24"/>
          <w:szCs w:val="24"/>
        </w:rPr>
        <w:t xml:space="preserve">trwałość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wygodę </w:t>
      </w:r>
      <w:r>
        <w:rPr>
          <w:rFonts w:ascii="calibri" w:hAnsi="calibri" w:eastAsia="calibri" w:cs="calibri"/>
          <w:sz w:val="24"/>
          <w:szCs w:val="24"/>
        </w:rPr>
        <w:t xml:space="preserve">użytkowania.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Dużym </w:t>
      </w:r>
      <w:r>
        <w:rPr>
          <w:rFonts w:ascii="calibri" w:hAnsi="calibri" w:eastAsia="calibri" w:cs="calibri"/>
          <w:sz w:val="24"/>
          <w:szCs w:val="24"/>
        </w:rPr>
        <w:t xml:space="preserve">atutem </w:t>
      </w:r>
      <w:r>
        <w:rPr>
          <w:rFonts w:ascii="calibri" w:hAnsi="calibri" w:eastAsia="calibri" w:cs="calibri"/>
          <w:sz w:val="24"/>
          <w:szCs w:val="24"/>
        </w:rPr>
        <w:t xml:space="preserve">jest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produkcja </w:t>
      </w:r>
      <w:r>
        <w:rPr>
          <w:rFonts w:ascii="calibri" w:hAnsi="calibri" w:eastAsia="calibri" w:cs="calibri"/>
          <w:sz w:val="24"/>
          <w:szCs w:val="24"/>
        </w:rPr>
        <w:t xml:space="preserve">realizowana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  <w:b/>
        </w:rPr>
        <w:t xml:space="preserve">polskich </w:t>
      </w:r>
      <w:r>
        <w:rPr>
          <w:rFonts w:ascii="calibri" w:hAnsi="calibri" w:eastAsia="calibri" w:cs="calibri"/>
          <w:sz w:val="24"/>
          <w:szCs w:val="24"/>
          <w:b/>
        </w:rPr>
        <w:t xml:space="preserve">szwalniach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co </w:t>
      </w:r>
      <w:r>
        <w:rPr>
          <w:rFonts w:ascii="calibri" w:hAnsi="calibri" w:eastAsia="calibri" w:cs="calibri"/>
          <w:sz w:val="24"/>
          <w:szCs w:val="24"/>
        </w:rPr>
        <w:t xml:space="preserve">pozwala </w:t>
      </w:r>
      <w:r>
        <w:rPr>
          <w:rFonts w:ascii="calibri" w:hAnsi="calibri" w:eastAsia="calibri" w:cs="calibri"/>
          <w:sz w:val="24"/>
          <w:szCs w:val="24"/>
        </w:rPr>
        <w:t xml:space="preserve">utrzymywać </w:t>
      </w:r>
      <w:r>
        <w:rPr>
          <w:rFonts w:ascii="calibri" w:hAnsi="calibri" w:eastAsia="calibri" w:cs="calibri"/>
          <w:sz w:val="24"/>
          <w:szCs w:val="24"/>
        </w:rPr>
        <w:t xml:space="preserve">wysoki </w:t>
      </w:r>
      <w:r>
        <w:rPr>
          <w:rFonts w:ascii="calibri" w:hAnsi="calibri" w:eastAsia="calibri" w:cs="calibri"/>
          <w:sz w:val="24"/>
          <w:szCs w:val="24"/>
        </w:rPr>
        <w:t xml:space="preserve">standard </w:t>
      </w:r>
      <w:r>
        <w:rPr>
          <w:rFonts w:ascii="calibri" w:hAnsi="calibri" w:eastAsia="calibri" w:cs="calibri"/>
          <w:sz w:val="24"/>
          <w:szCs w:val="24"/>
        </w:rPr>
        <w:t xml:space="preserve">wykonania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kontrolować </w:t>
      </w:r>
      <w:r>
        <w:rPr>
          <w:rFonts w:ascii="calibri" w:hAnsi="calibri" w:eastAsia="calibri" w:cs="calibri"/>
          <w:sz w:val="24"/>
          <w:szCs w:val="24"/>
        </w:rPr>
        <w:t xml:space="preserve">każdy </w:t>
      </w:r>
      <w:r>
        <w:rPr>
          <w:rFonts w:ascii="calibri" w:hAnsi="calibri" w:eastAsia="calibri" w:cs="calibri"/>
          <w:sz w:val="24"/>
          <w:szCs w:val="24"/>
        </w:rPr>
        <w:t xml:space="preserve">etap </w:t>
      </w:r>
      <w:r>
        <w:rPr>
          <w:rFonts w:ascii="calibri" w:hAnsi="calibri" w:eastAsia="calibri" w:cs="calibri"/>
          <w:sz w:val="24"/>
          <w:szCs w:val="24"/>
        </w:rPr>
        <w:t xml:space="preserve">powstawania </w:t>
      </w:r>
      <w:r>
        <w:rPr>
          <w:rFonts w:ascii="calibri" w:hAnsi="calibri" w:eastAsia="calibri" w:cs="calibri"/>
          <w:sz w:val="24"/>
          <w:szCs w:val="24"/>
        </w:rPr>
        <w:t xml:space="preserve">odzieży.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Klienci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częściej </w:t>
      </w:r>
      <w:r>
        <w:rPr>
          <w:rFonts w:ascii="calibri" w:hAnsi="calibri" w:eastAsia="calibri" w:cs="calibri"/>
          <w:sz w:val="24"/>
          <w:szCs w:val="24"/>
        </w:rPr>
        <w:t xml:space="preserve">doceniają </w:t>
      </w:r>
      <w:r>
        <w:rPr>
          <w:rFonts w:ascii="calibri" w:hAnsi="calibri" w:eastAsia="calibri" w:cs="calibri"/>
          <w:sz w:val="24"/>
          <w:szCs w:val="24"/>
        </w:rPr>
        <w:t xml:space="preserve">także </w:t>
      </w:r>
      <w:r>
        <w:rPr>
          <w:rFonts w:ascii="calibri" w:hAnsi="calibri" w:eastAsia="calibri" w:cs="calibri"/>
          <w:sz w:val="24"/>
          <w:szCs w:val="24"/>
        </w:rPr>
        <w:t xml:space="preserve">fakt </w:t>
      </w:r>
      <w:r>
        <w:rPr>
          <w:rFonts w:ascii="calibri" w:hAnsi="calibri" w:eastAsia="calibri" w:cs="calibri"/>
          <w:sz w:val="24"/>
          <w:szCs w:val="24"/>
        </w:rPr>
        <w:t xml:space="preserve">wspierania </w:t>
      </w:r>
      <w:r>
        <w:rPr>
          <w:rFonts w:ascii="calibri" w:hAnsi="calibri" w:eastAsia="calibri" w:cs="calibri"/>
          <w:sz w:val="24"/>
          <w:szCs w:val="24"/>
        </w:rPr>
        <w:t xml:space="preserve">lokalnej </w:t>
      </w:r>
      <w:r>
        <w:rPr>
          <w:rFonts w:ascii="calibri" w:hAnsi="calibri" w:eastAsia="calibri" w:cs="calibri"/>
          <w:sz w:val="24"/>
          <w:szCs w:val="24"/>
        </w:rPr>
        <w:t xml:space="preserve">produkcji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transparentność </w:t>
      </w:r>
      <w:r>
        <w:rPr>
          <w:rFonts w:ascii="calibri" w:hAnsi="calibri" w:eastAsia="calibri" w:cs="calibri"/>
          <w:sz w:val="24"/>
          <w:szCs w:val="24"/>
        </w:rPr>
        <w:t xml:space="preserve">procesu </w:t>
      </w:r>
      <w:r>
        <w:rPr>
          <w:rFonts w:ascii="calibri" w:hAnsi="calibri" w:eastAsia="calibri" w:cs="calibri"/>
          <w:sz w:val="24"/>
          <w:szCs w:val="24"/>
        </w:rPr>
        <w:t xml:space="preserve">produkcyjnego.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Atrophy </w:t>
      </w:r>
      <w:r>
        <w:rPr>
          <w:rFonts w:ascii="calibri" w:hAnsi="calibri" w:eastAsia="calibri" w:cs="calibri"/>
          <w:sz w:val="36"/>
          <w:szCs w:val="36"/>
          <w:b/>
        </w:rPr>
        <w:t xml:space="preserve">opinie – </w:t>
      </w:r>
      <w:r>
        <w:rPr>
          <w:rFonts w:ascii="calibri" w:hAnsi="calibri" w:eastAsia="calibri" w:cs="calibri"/>
          <w:sz w:val="36"/>
          <w:szCs w:val="36"/>
          <w:b/>
        </w:rPr>
        <w:t xml:space="preserve">zdecydowanie </w:t>
      </w:r>
      <w:r>
        <w:rPr>
          <w:rFonts w:ascii="calibri" w:hAnsi="calibri" w:eastAsia="calibri" w:cs="calibri"/>
          <w:sz w:val="36"/>
          <w:szCs w:val="36"/>
          <w:b/>
        </w:rPr>
        <w:t xml:space="preserve">pozytywny </w:t>
      </w:r>
      <w:r>
        <w:rPr>
          <w:rFonts w:ascii="calibri" w:hAnsi="calibri" w:eastAsia="calibri" w:cs="calibri"/>
          <w:sz w:val="36"/>
          <w:szCs w:val="36"/>
          <w:b/>
        </w:rPr>
        <w:t xml:space="preserve">odbiór </w:t>
      </w:r>
      <w:r>
        <w:rPr>
          <w:rFonts w:ascii="calibri" w:hAnsi="calibri" w:eastAsia="calibri" w:cs="calibri"/>
          <w:sz w:val="36"/>
          <w:szCs w:val="36"/>
          <w:b/>
        </w:rPr>
        <w:t xml:space="preserve">klientów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jednym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najważniejszych </w:t>
      </w:r>
      <w:r>
        <w:rPr>
          <w:rFonts w:ascii="calibri" w:hAnsi="calibri" w:eastAsia="calibri" w:cs="calibri"/>
          <w:sz w:val="24"/>
          <w:szCs w:val="24"/>
        </w:rPr>
        <w:t xml:space="preserve">elementów </w:t>
      </w:r>
      <w:r>
        <w:rPr>
          <w:rFonts w:ascii="calibri" w:hAnsi="calibri" w:eastAsia="calibri" w:cs="calibri"/>
          <w:sz w:val="24"/>
          <w:szCs w:val="24"/>
        </w:rPr>
        <w:t xml:space="preserve">budujących </w:t>
      </w:r>
      <w:r>
        <w:rPr>
          <w:rFonts w:ascii="calibri" w:hAnsi="calibri" w:eastAsia="calibri" w:cs="calibri"/>
          <w:sz w:val="24"/>
          <w:szCs w:val="24"/>
        </w:rPr>
        <w:t xml:space="preserve">reputację </w:t>
      </w:r>
      <w:r>
        <w:rPr>
          <w:rFonts w:ascii="calibri" w:hAnsi="calibri" w:eastAsia="calibri" w:cs="calibri"/>
          <w:sz w:val="24"/>
          <w:szCs w:val="24"/>
        </w:rPr>
        <w:t xml:space="preserve">marki.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przypadku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są </w:t>
      </w:r>
      <w:r>
        <w:rPr>
          <w:rFonts w:ascii="calibri" w:hAnsi="calibri" w:eastAsia="calibri" w:cs="calibri"/>
          <w:sz w:val="24"/>
          <w:szCs w:val="24"/>
        </w:rPr>
        <w:t xml:space="preserve">zdecydowanie </w:t>
      </w:r>
      <w:r>
        <w:rPr>
          <w:rFonts w:ascii="calibri" w:hAnsi="calibri" w:eastAsia="calibri" w:cs="calibri"/>
          <w:sz w:val="24"/>
          <w:szCs w:val="24"/>
        </w:rPr>
        <w:t xml:space="preserve">pozytywne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często </w:t>
      </w:r>
      <w:r>
        <w:rPr>
          <w:rFonts w:ascii="calibri" w:hAnsi="calibri" w:eastAsia="calibri" w:cs="calibri"/>
          <w:sz w:val="24"/>
          <w:szCs w:val="24"/>
        </w:rPr>
        <w:t xml:space="preserve">dotyczą: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jakości materiałów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trwałości produktów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wygody noszenia</w:t>
      </w:r>
    </w:p>
    <w:p>
      <w:pPr>
        <w:spacing w:before="0" w:after="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dopracowanych krojów</w:t>
      </w:r>
    </w:p>
    <w:p>
      <w:pPr>
        <w:spacing w:before="0" w:after="150"/>
      </w:pPr>
      <w:r>
        <w:rPr>
          <w:rFonts w:ascii="Wingdings" w:hAnsi="Wingdings" w:eastAsia="Wingdings" w:cs="Wingdings"/>
          <w:sz w:val="14"/>
          <w:szCs w:val="14"/>
        </w:rPr>
        <w:t xml:space="preserve">l </w:t>
      </w: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bardzo dobrej relacji jakości do ceny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</w:t>
      </w:r>
      <w:r>
        <w:rPr>
          <w:rFonts w:ascii="calibri" w:hAnsi="calibri" w:eastAsia="calibri" w:cs="calibri"/>
          <w:sz w:val="24"/>
          <w:szCs w:val="24"/>
        </w:rPr>
        <w:t xml:space="preserve">tym </w:t>
      </w:r>
      <w:r>
        <w:rPr>
          <w:rFonts w:ascii="calibri" w:hAnsi="calibri" w:eastAsia="calibri" w:cs="calibri"/>
          <w:sz w:val="24"/>
          <w:szCs w:val="24"/>
        </w:rPr>
        <w:t xml:space="preserve">elementom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zdobywa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większe </w:t>
      </w:r>
      <w:r>
        <w:rPr>
          <w:rFonts w:ascii="calibri" w:hAnsi="calibri" w:eastAsia="calibri" w:cs="calibri"/>
          <w:sz w:val="24"/>
          <w:szCs w:val="24"/>
        </w:rPr>
        <w:t xml:space="preserve">zaufanie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buduje </w:t>
      </w:r>
      <w:r>
        <w:rPr>
          <w:rFonts w:ascii="calibri" w:hAnsi="calibri" w:eastAsia="calibri" w:cs="calibri"/>
          <w:sz w:val="24"/>
          <w:szCs w:val="24"/>
        </w:rPr>
        <w:t xml:space="preserve">silną </w:t>
      </w:r>
      <w:r>
        <w:rPr>
          <w:rFonts w:ascii="calibri" w:hAnsi="calibri" w:eastAsia="calibri" w:cs="calibri"/>
          <w:sz w:val="24"/>
          <w:szCs w:val="24"/>
        </w:rPr>
        <w:t xml:space="preserve">reputację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rynku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Podsumowanie – </w:t>
      </w:r>
      <w:r>
        <w:rPr>
          <w:rFonts w:ascii="calibri" w:hAnsi="calibri" w:eastAsia="calibri" w:cs="calibri"/>
          <w:sz w:val="36"/>
          <w:szCs w:val="36"/>
          <w:b/>
        </w:rPr>
        <w:t xml:space="preserve">rosnąca </w:t>
      </w:r>
      <w:r>
        <w:rPr>
          <w:rFonts w:ascii="calibri" w:hAnsi="calibri" w:eastAsia="calibri" w:cs="calibri"/>
          <w:sz w:val="36"/>
          <w:szCs w:val="36"/>
          <w:b/>
        </w:rPr>
        <w:t xml:space="preserve">dominacja </w:t>
      </w:r>
      <w:r>
        <w:rPr>
          <w:rFonts w:ascii="calibri" w:hAnsi="calibri" w:eastAsia="calibri" w:cs="calibri"/>
          <w:sz w:val="36"/>
          <w:szCs w:val="36"/>
          <w:b/>
        </w:rPr>
        <w:t xml:space="preserve">marki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Rosnąca </w:t>
      </w:r>
      <w:r>
        <w:rPr>
          <w:rFonts w:ascii="calibri" w:hAnsi="calibri" w:eastAsia="calibri" w:cs="calibri"/>
          <w:sz w:val="24"/>
          <w:szCs w:val="24"/>
        </w:rPr>
        <w:t xml:space="preserve">popularność </w:t>
      </w:r>
      <w:r>
        <w:rPr>
          <w:rFonts w:ascii="calibri" w:hAnsi="calibri" w:eastAsia="calibri" w:cs="calibri"/>
          <w:sz w:val="24"/>
          <w:szCs w:val="24"/>
        </w:rPr>
        <w:t xml:space="preserve">produktów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bardzo </w:t>
      </w:r>
      <w:r>
        <w:rPr>
          <w:rFonts w:ascii="calibri" w:hAnsi="calibri" w:eastAsia="calibri" w:cs="calibri"/>
          <w:sz w:val="24"/>
          <w:szCs w:val="24"/>
        </w:rPr>
        <w:t xml:space="preserve">dobre </w:t>
      </w:r>
      <w:r>
        <w:rPr>
          <w:rFonts w:ascii="calibri" w:hAnsi="calibri" w:eastAsia="calibri" w:cs="calibri"/>
          <w:sz w:val="24"/>
          <w:szCs w:val="24"/>
        </w:rPr>
        <w:t xml:space="preserve">opinie </w:t>
      </w:r>
      <w:r>
        <w:rPr>
          <w:rFonts w:ascii="calibri" w:hAnsi="calibri" w:eastAsia="calibri" w:cs="calibri"/>
          <w:sz w:val="24"/>
          <w:szCs w:val="24"/>
        </w:rPr>
        <w:t xml:space="preserve">klientów </w:t>
      </w:r>
      <w:r>
        <w:rPr>
          <w:rFonts w:ascii="calibri" w:hAnsi="calibri" w:eastAsia="calibri" w:cs="calibri"/>
          <w:sz w:val="24"/>
          <w:szCs w:val="24"/>
        </w:rPr>
        <w:t xml:space="preserve">sprawiają,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</w:rPr>
        <w:t xml:space="preserve">Atrophy </w:t>
      </w:r>
      <w:r>
        <w:rPr>
          <w:rFonts w:ascii="calibri" w:hAnsi="calibri" w:eastAsia="calibri" w:cs="calibri"/>
          <w:sz w:val="24"/>
          <w:szCs w:val="24"/>
        </w:rPr>
        <w:t xml:space="preserve">stopniowo </w:t>
      </w:r>
      <w:r>
        <w:rPr>
          <w:rFonts w:ascii="calibri" w:hAnsi="calibri" w:eastAsia="calibri" w:cs="calibri"/>
          <w:sz w:val="24"/>
          <w:szCs w:val="24"/>
        </w:rPr>
        <w:t xml:space="preserve">umacnia </w:t>
      </w:r>
      <w:r>
        <w:rPr>
          <w:rFonts w:ascii="calibri" w:hAnsi="calibri" w:eastAsia="calibri" w:cs="calibri"/>
          <w:sz w:val="24"/>
          <w:szCs w:val="24"/>
        </w:rPr>
        <w:t xml:space="preserve">swoją </w:t>
      </w:r>
      <w:r>
        <w:rPr>
          <w:rFonts w:ascii="calibri" w:hAnsi="calibri" w:eastAsia="calibri" w:cs="calibri"/>
          <w:sz w:val="24"/>
          <w:szCs w:val="24"/>
        </w:rPr>
        <w:t xml:space="preserve">pozycję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rynku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Połączenie </w:t>
      </w:r>
      <w:r>
        <w:rPr>
          <w:rFonts w:ascii="calibri" w:hAnsi="calibri" w:eastAsia="calibri" w:cs="calibri"/>
          <w:sz w:val="24"/>
          <w:szCs w:val="24"/>
        </w:rPr>
        <w:t xml:space="preserve">wysokiej </w:t>
      </w:r>
      <w:r>
        <w:rPr>
          <w:rFonts w:ascii="calibri" w:hAnsi="calibri" w:eastAsia="calibri" w:cs="calibri"/>
          <w:sz w:val="24"/>
          <w:szCs w:val="24"/>
        </w:rPr>
        <w:t xml:space="preserve">jakości </w:t>
      </w:r>
      <w:r>
        <w:rPr>
          <w:rFonts w:ascii="calibri" w:hAnsi="calibri" w:eastAsia="calibri" w:cs="calibri"/>
          <w:sz w:val="24"/>
          <w:szCs w:val="24"/>
        </w:rPr>
        <w:t xml:space="preserve">materiałów, </w:t>
      </w:r>
      <w:r>
        <w:rPr>
          <w:rFonts w:ascii="calibri" w:hAnsi="calibri" w:eastAsia="calibri" w:cs="calibri"/>
          <w:sz w:val="24"/>
          <w:szCs w:val="24"/>
        </w:rPr>
        <w:t xml:space="preserve">produkcji </w:t>
      </w:r>
      <w:r>
        <w:rPr>
          <w:rFonts w:ascii="calibri" w:hAnsi="calibri" w:eastAsia="calibri" w:cs="calibri"/>
          <w:sz w:val="24"/>
          <w:szCs w:val="24"/>
        </w:rPr>
        <w:t xml:space="preserve">realizowanej </w:t>
      </w:r>
      <w:r>
        <w:rPr>
          <w:rFonts w:ascii="calibri" w:hAnsi="calibri" w:eastAsia="calibri" w:cs="calibri"/>
          <w:sz w:val="24"/>
          <w:szCs w:val="24"/>
        </w:rPr>
        <w:t xml:space="preserve">w </w:t>
      </w:r>
      <w:r>
        <w:rPr>
          <w:rFonts w:ascii="calibri" w:hAnsi="calibri" w:eastAsia="calibri" w:cs="calibri"/>
          <w:sz w:val="24"/>
          <w:szCs w:val="24"/>
        </w:rPr>
        <w:t xml:space="preserve">Polsce </w:t>
      </w:r>
      <w:r>
        <w:rPr>
          <w:rFonts w:ascii="calibri" w:hAnsi="calibri" w:eastAsia="calibri" w:cs="calibri"/>
          <w:sz w:val="24"/>
          <w:szCs w:val="24"/>
        </w:rPr>
        <w:t xml:space="preserve">oraz </w:t>
      </w:r>
      <w:r>
        <w:rPr>
          <w:rFonts w:ascii="calibri" w:hAnsi="calibri" w:eastAsia="calibri" w:cs="calibri"/>
          <w:sz w:val="24"/>
          <w:szCs w:val="24"/>
        </w:rPr>
        <w:t xml:space="preserve">nowoczesnego </w:t>
      </w:r>
      <w:r>
        <w:rPr>
          <w:rFonts w:ascii="calibri" w:hAnsi="calibri" w:eastAsia="calibri" w:cs="calibri"/>
          <w:sz w:val="24"/>
          <w:szCs w:val="24"/>
        </w:rPr>
        <w:t xml:space="preserve">podejścia </w:t>
      </w:r>
      <w:r>
        <w:rPr>
          <w:rFonts w:ascii="calibri" w:hAnsi="calibri" w:eastAsia="calibri" w:cs="calibri"/>
          <w:sz w:val="24"/>
          <w:szCs w:val="24"/>
        </w:rPr>
        <w:t xml:space="preserve">do </w:t>
      </w:r>
      <w:r>
        <w:rPr>
          <w:rFonts w:ascii="calibri" w:hAnsi="calibri" w:eastAsia="calibri" w:cs="calibri"/>
          <w:sz w:val="24"/>
          <w:szCs w:val="24"/>
        </w:rPr>
        <w:t xml:space="preserve">projektowania </w:t>
      </w:r>
      <w:r>
        <w:rPr>
          <w:rFonts w:ascii="calibri" w:hAnsi="calibri" w:eastAsia="calibri" w:cs="calibri"/>
          <w:sz w:val="24"/>
          <w:szCs w:val="24"/>
        </w:rPr>
        <w:t xml:space="preserve">sprawia,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rozwija </w:t>
      </w:r>
      <w:r>
        <w:rPr>
          <w:rFonts w:ascii="calibri" w:hAnsi="calibri" w:eastAsia="calibri" w:cs="calibri"/>
          <w:sz w:val="24"/>
          <w:szCs w:val="24"/>
        </w:rPr>
        <w:t xml:space="preserve">się </w:t>
      </w:r>
      <w:r>
        <w:rPr>
          <w:rFonts w:ascii="calibri" w:hAnsi="calibri" w:eastAsia="calibri" w:cs="calibri"/>
          <w:sz w:val="24"/>
          <w:szCs w:val="24"/>
        </w:rPr>
        <w:t xml:space="preserve">dynamicznie </w:t>
      </w:r>
      <w:r>
        <w:rPr>
          <w:rFonts w:ascii="calibri" w:hAnsi="calibri" w:eastAsia="calibri" w:cs="calibri"/>
          <w:sz w:val="24"/>
          <w:szCs w:val="24"/>
        </w:rPr>
        <w:t xml:space="preserve">i </w:t>
      </w:r>
      <w:r>
        <w:rPr>
          <w:rFonts w:ascii="calibri" w:hAnsi="calibri" w:eastAsia="calibri" w:cs="calibri"/>
          <w:sz w:val="24"/>
          <w:szCs w:val="24"/>
        </w:rPr>
        <w:t xml:space="preserve">zdobywa </w:t>
      </w:r>
      <w:r>
        <w:rPr>
          <w:rFonts w:ascii="calibri" w:hAnsi="calibri" w:eastAsia="calibri" w:cs="calibri"/>
          <w:sz w:val="24"/>
          <w:szCs w:val="24"/>
        </w:rPr>
        <w:t xml:space="preserve">coraz </w:t>
      </w:r>
      <w:r>
        <w:rPr>
          <w:rFonts w:ascii="calibri" w:hAnsi="calibri" w:eastAsia="calibri" w:cs="calibri"/>
          <w:sz w:val="24"/>
          <w:szCs w:val="24"/>
        </w:rPr>
        <w:t xml:space="preserve">większe </w:t>
      </w:r>
      <w:r>
        <w:rPr>
          <w:rFonts w:ascii="calibri" w:hAnsi="calibri" w:eastAsia="calibri" w:cs="calibri"/>
          <w:sz w:val="24"/>
          <w:szCs w:val="24"/>
        </w:rPr>
        <w:t xml:space="preserve">uznanie </w:t>
      </w:r>
      <w:r>
        <w:rPr>
          <w:rFonts w:ascii="calibri" w:hAnsi="calibri" w:eastAsia="calibri" w:cs="calibri"/>
          <w:sz w:val="24"/>
          <w:szCs w:val="24"/>
        </w:rPr>
        <w:t xml:space="preserve">wśród </w:t>
      </w:r>
      <w:r>
        <w:rPr>
          <w:rFonts w:ascii="calibri" w:hAnsi="calibri" w:eastAsia="calibri" w:cs="calibri"/>
          <w:sz w:val="24"/>
          <w:szCs w:val="24"/>
        </w:rPr>
        <w:t xml:space="preserve">klientów.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Wszystko </w:t>
      </w:r>
      <w:r>
        <w:rPr>
          <w:rFonts w:ascii="calibri" w:hAnsi="calibri" w:eastAsia="calibri" w:cs="calibri"/>
          <w:sz w:val="24"/>
          <w:szCs w:val="24"/>
        </w:rPr>
        <w:t xml:space="preserve">wskazuje </w:t>
      </w:r>
      <w:r>
        <w:rPr>
          <w:rFonts w:ascii="calibri" w:hAnsi="calibri" w:eastAsia="calibri" w:cs="calibri"/>
          <w:sz w:val="24"/>
          <w:szCs w:val="24"/>
        </w:rPr>
        <w:t xml:space="preserve">na </w:t>
      </w:r>
      <w:r>
        <w:rPr>
          <w:rFonts w:ascii="calibri" w:hAnsi="calibri" w:eastAsia="calibri" w:cs="calibri"/>
          <w:sz w:val="24"/>
          <w:szCs w:val="24"/>
        </w:rPr>
        <w:t xml:space="preserve">to, </w:t>
      </w:r>
      <w:r>
        <w:rPr>
          <w:rFonts w:ascii="calibri" w:hAnsi="calibri" w:eastAsia="calibri" w:cs="calibri"/>
          <w:sz w:val="24"/>
          <w:szCs w:val="24"/>
        </w:rPr>
        <w:t xml:space="preserve">że </w:t>
      </w:r>
      <w:r>
        <w:rPr>
          <w:rFonts w:ascii="calibri" w:hAnsi="calibri" w:eastAsia="calibri" w:cs="calibri"/>
          <w:sz w:val="24"/>
          <w:szCs w:val="24"/>
          <w:b/>
        </w:rPr>
        <w:t xml:space="preserve">opinie </w:t>
      </w:r>
      <w:r>
        <w:rPr>
          <w:rFonts w:ascii="calibri" w:hAnsi="calibri" w:eastAsia="calibri" w:cs="calibri"/>
          <w:sz w:val="24"/>
          <w:szCs w:val="24"/>
          <w:b/>
        </w:rPr>
        <w:t xml:space="preserve">o </w:t>
      </w:r>
      <w:r>
        <w:rPr>
          <w:rFonts w:ascii="calibri" w:hAnsi="calibri" w:eastAsia="calibri" w:cs="calibri"/>
          <w:sz w:val="24"/>
          <w:szCs w:val="24"/>
          <w:b/>
        </w:rPr>
        <w:t xml:space="preserve">Atrophy </w:t>
      </w:r>
      <w:r>
        <w:rPr>
          <w:rFonts w:ascii="calibri" w:hAnsi="calibri" w:eastAsia="calibri" w:cs="calibri"/>
          <w:sz w:val="24"/>
          <w:szCs w:val="24"/>
          <w:b/>
        </w:rPr>
        <w:t xml:space="preserve">pozostają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zdecydowanie </w:t>
      </w:r>
      <w:r>
        <w:rPr>
          <w:rFonts w:ascii="calibri" w:hAnsi="calibri" w:eastAsia="calibri" w:cs="calibri"/>
          <w:sz w:val="24"/>
          <w:szCs w:val="24"/>
          <w:b/>
        </w:rPr>
        <w:t xml:space="preserve">pozytywne</w:t>
      </w:r>
      <w:r>
        <w:rPr>
          <w:rFonts w:ascii="calibri" w:hAnsi="calibri" w:eastAsia="calibri" w:cs="calibri"/>
          <w:sz w:val="24"/>
          <w:szCs w:val="24"/>
        </w:rPr>
        <w:t xml:space="preserve">, </w:t>
      </w:r>
      <w:r>
        <w:rPr>
          <w:rFonts w:ascii="calibri" w:hAnsi="calibri" w:eastAsia="calibri" w:cs="calibri"/>
          <w:sz w:val="24"/>
          <w:szCs w:val="24"/>
        </w:rPr>
        <w:t xml:space="preserve">a </w:t>
      </w:r>
      <w:r>
        <w:rPr>
          <w:rFonts w:ascii="calibri" w:hAnsi="calibri" w:eastAsia="calibri" w:cs="calibri"/>
          <w:sz w:val="24"/>
          <w:szCs w:val="24"/>
        </w:rPr>
        <w:t xml:space="preserve">marka </w:t>
      </w:r>
      <w:r>
        <w:rPr>
          <w:rFonts w:ascii="calibri" w:hAnsi="calibri" w:eastAsia="calibri" w:cs="calibri"/>
          <w:sz w:val="24"/>
          <w:szCs w:val="24"/>
        </w:rPr>
        <w:t xml:space="preserve">konsekwentnie </w:t>
      </w:r>
      <w:r>
        <w:rPr>
          <w:rFonts w:ascii="calibri" w:hAnsi="calibri" w:eastAsia="calibri" w:cs="calibri"/>
          <w:sz w:val="24"/>
          <w:szCs w:val="24"/>
        </w:rPr>
        <w:t xml:space="preserve">buduje </w:t>
      </w:r>
      <w:r>
        <w:rPr>
          <w:rFonts w:ascii="calibri" w:hAnsi="calibri" w:eastAsia="calibri" w:cs="calibri"/>
          <w:sz w:val="24"/>
          <w:szCs w:val="24"/>
        </w:rPr>
        <w:t xml:space="preserve">swoją </w:t>
      </w:r>
      <w:r>
        <w:rPr>
          <w:rFonts w:ascii="calibri" w:hAnsi="calibri" w:eastAsia="calibri" w:cs="calibri"/>
          <w:sz w:val="24"/>
          <w:szCs w:val="24"/>
        </w:rPr>
        <w:t xml:space="preserve">pozycję </w:t>
      </w:r>
      <w:r>
        <w:rPr>
          <w:rFonts w:ascii="calibri" w:hAnsi="calibri" w:eastAsia="calibri" w:cs="calibri"/>
          <w:sz w:val="24"/>
          <w:szCs w:val="24"/>
        </w:rPr>
        <w:t xml:space="preserve">jako </w:t>
      </w:r>
      <w:r>
        <w:rPr>
          <w:rFonts w:ascii="calibri" w:hAnsi="calibri" w:eastAsia="calibri" w:cs="calibri"/>
          <w:sz w:val="24"/>
          <w:szCs w:val="24"/>
        </w:rPr>
        <w:t xml:space="preserve">jeden </w:t>
      </w:r>
      <w:r>
        <w:rPr>
          <w:rFonts w:ascii="calibri" w:hAnsi="calibri" w:eastAsia="calibri" w:cs="calibri"/>
          <w:sz w:val="24"/>
          <w:szCs w:val="24"/>
        </w:rPr>
        <w:t xml:space="preserve">z </w:t>
      </w:r>
      <w:r>
        <w:rPr>
          <w:rFonts w:ascii="calibri" w:hAnsi="calibri" w:eastAsia="calibri" w:cs="calibri"/>
          <w:sz w:val="24"/>
          <w:szCs w:val="24"/>
        </w:rPr>
        <w:t xml:space="preserve">rozpoznawalnych </w:t>
      </w:r>
      <w:r>
        <w:rPr>
          <w:rFonts w:ascii="calibri" w:hAnsi="calibri" w:eastAsia="calibri" w:cs="calibri"/>
          <w:sz w:val="24"/>
          <w:szCs w:val="24"/>
        </w:rPr>
        <w:t xml:space="preserve">polskich </w:t>
      </w:r>
      <w:r>
        <w:rPr>
          <w:rFonts w:ascii="calibri" w:hAnsi="calibri" w:eastAsia="calibri" w:cs="calibri"/>
          <w:sz w:val="24"/>
          <w:szCs w:val="24"/>
        </w:rPr>
        <w:t xml:space="preserve">brandów </w:t>
      </w:r>
      <w:r>
        <w:rPr>
          <w:rFonts w:ascii="calibri" w:hAnsi="calibri" w:eastAsia="calibri" w:cs="calibri"/>
          <w:sz w:val="24"/>
          <w:szCs w:val="24"/>
        </w:rPr>
        <w:t xml:space="preserve">streetwear.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2026-08-23T08:51:57+02:00</dcterms:created>
  <dcterms:modified xsi:type="dcterms:W3CDTF">2026-08-23T08:51:57+02:00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